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spacing w:line="560" w:lineRule="exact"/>
        <w:rPr>
          <w:rFonts w:hint="eastAsia" w:ascii="黑体" w:hAnsi="黑体" w:eastAsia="黑体" w:cs="仿宋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kern w:val="0"/>
          <w:sz w:val="32"/>
          <w:szCs w:val="32"/>
          <w:highlight w:val="none"/>
        </w:rPr>
        <w:t>附件1</w:t>
      </w:r>
    </w:p>
    <w:p>
      <w:pPr>
        <w:tabs>
          <w:tab w:val="left" w:pos="1620"/>
        </w:tabs>
        <w:spacing w:line="560" w:lineRule="exact"/>
        <w:rPr>
          <w:rFonts w:hint="eastAsia" w:ascii="方正大标宋简体" w:hAnsi="仿宋" w:eastAsia="方正大标宋简体" w:cs="Times New Roman"/>
          <w:spacing w:val="-2"/>
          <w:sz w:val="44"/>
          <w:szCs w:val="44"/>
          <w:highlight w:val="none"/>
        </w:rPr>
      </w:pPr>
    </w:p>
    <w:p>
      <w:pPr>
        <w:tabs>
          <w:tab w:val="left" w:pos="162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highlight w:val="none"/>
        </w:rPr>
        <w:t>年度新型职业农民职称推荐指导性计划</w:t>
      </w:r>
    </w:p>
    <w:p>
      <w:pPr>
        <w:spacing w:line="560" w:lineRule="exact"/>
        <w:rPr>
          <w:rFonts w:hint="eastAsia" w:ascii="方正大标宋简体" w:hAnsi="仿宋" w:eastAsia="方正大标宋简体" w:cs="仿宋"/>
          <w:kern w:val="0"/>
          <w:sz w:val="44"/>
          <w:szCs w:val="44"/>
          <w:highlight w:val="none"/>
        </w:rPr>
      </w:pPr>
    </w:p>
    <w:tbl>
      <w:tblPr>
        <w:tblStyle w:val="3"/>
        <w:tblpPr w:leftFromText="180" w:rightFromText="180" w:vertAnchor="text" w:horzAnchor="margin" w:tblpXSpec="center" w:tblpY="1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2306"/>
        <w:gridCol w:w="2262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>区划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>申报初级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>申报中级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>申报副高级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</w:rPr>
              <w:t>滕州市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</w:rPr>
              <w:t>薛城区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5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</w:rPr>
              <w:t>山亭区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5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</w:rPr>
              <w:t>市中区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4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</w:rPr>
              <w:t>峄城区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4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</w:rPr>
              <w:t>台儿庄区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5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</w:rPr>
              <w:t>高新区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7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highlight w:val="none"/>
              </w:rPr>
              <w:t>合计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32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22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50BC88-FBC6-4326-807E-614B502D6FF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9389788-5379-422F-91C2-9EFBA7BC23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A7AB62C-65B4-4BEF-B0B1-107E87447F53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39E81A1-F3B2-4C25-A9EE-2AC8D8B3826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6ED4BD87-F53E-4030-8F8F-B32E7ABF196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1D4977D6-5E1A-4963-9060-67E802A625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ZWQwZDZiZjkyZGZkODkxMzBiYTNiYjI4NGQzMzIifQ=="/>
  </w:docVars>
  <w:rsids>
    <w:rsidRoot w:val="00000000"/>
    <w:rsid w:val="057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2022-08-03T06:21:47Z</dcterms:created>
  <dc:creator>Administrator</dc:creator>
  <cp:lastModifiedBy>蟋小蟀</cp:lastModifiedBy>
  <dcterms:modified xsi:type="dcterms:W3CDTF">2022-08-03T06:22:04Z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8471E029D7514D28A77E6DA9C89775D7</vt:lpwstr>
  </property>
</Properties>
</file>