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10" w:rsidRPr="00E417A5" w:rsidRDefault="00E417A5" w:rsidP="00E417A5">
      <w:pPr>
        <w:ind w:leftChars="-337" w:left="-708"/>
        <w:rPr>
          <w:rFonts w:ascii="仿宋" w:eastAsia="仿宋" w:hAnsi="仿宋" w:hint="eastAsia"/>
          <w:sz w:val="32"/>
          <w:szCs w:val="28"/>
        </w:rPr>
      </w:pPr>
      <w:r w:rsidRPr="00E417A5">
        <w:rPr>
          <w:rFonts w:ascii="仿宋" w:eastAsia="仿宋" w:hAnsi="仿宋" w:hint="eastAsia"/>
          <w:sz w:val="32"/>
          <w:szCs w:val="28"/>
        </w:rPr>
        <w:t>附件3</w:t>
      </w:r>
    </w:p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8"/>
        <w:gridCol w:w="1134"/>
        <w:gridCol w:w="1275"/>
        <w:gridCol w:w="2127"/>
        <w:gridCol w:w="2126"/>
        <w:gridCol w:w="3827"/>
        <w:gridCol w:w="1134"/>
      </w:tblGrid>
      <w:tr w:rsidR="00E417A5" w:rsidRPr="00E417A5" w:rsidTr="00E417A5">
        <w:trPr>
          <w:trHeight w:val="510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 w:rsidRPr="00E417A5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2021年度技工学校教师职称申报人员花名册</w:t>
            </w:r>
          </w:p>
        </w:tc>
      </w:tr>
      <w:tr w:rsidR="00E417A5" w:rsidRPr="00E417A5" w:rsidTr="00E417A5">
        <w:trPr>
          <w:trHeight w:val="600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7A5" w:rsidRPr="00E417A5" w:rsidRDefault="00E417A5" w:rsidP="00E417A5">
            <w:pPr>
              <w:widowControl/>
              <w:jc w:val="left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E417A5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呈报单位（盖章）：</w:t>
            </w:r>
          </w:p>
        </w:tc>
      </w:tr>
      <w:tr w:rsidR="00E417A5" w:rsidRPr="00E417A5" w:rsidTr="00E417A5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17A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417A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呈报单位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417A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417A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417A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申报级别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417A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申报职称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417A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晋升方式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E417A5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具备符合条件要求的业绩成果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 w:rsidRPr="00E417A5"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E417A5" w:rsidRPr="00E417A5" w:rsidTr="00E417A5">
        <w:trPr>
          <w:trHeight w:val="19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17A5">
              <w:rPr>
                <w:rFonts w:ascii="Arial" w:eastAsia="宋体" w:hAnsi="Arial" w:cs="Arial"/>
                <w:kern w:val="0"/>
                <w:sz w:val="20"/>
                <w:szCs w:val="20"/>
              </w:rPr>
              <w:t>XX</w:t>
            </w:r>
            <w:r w:rsidRPr="00E417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市人力资源和社会保障局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17A5">
              <w:rPr>
                <w:rFonts w:ascii="Arial" w:eastAsia="宋体" w:hAnsi="Arial" w:cs="Arial"/>
                <w:kern w:val="0"/>
                <w:sz w:val="20"/>
                <w:szCs w:val="20"/>
              </w:rPr>
              <w:t>XX</w:t>
            </w:r>
            <w:r w:rsidRPr="00E417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技师学院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正高级职称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正高级讲师/正高级实习指导教师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正常晋升/高层次</w:t>
            </w:r>
            <w:proofErr w:type="gramStart"/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人才直评</w:t>
            </w:r>
            <w:proofErr w:type="gramEnd"/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/破格/</w:t>
            </w:r>
            <w:proofErr w:type="gramStart"/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改系列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A5" w:rsidRPr="00E417A5" w:rsidRDefault="00E417A5" w:rsidP="00E417A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条件1-获省级教育教学二等奖1次；             条件7-省级</w:t>
            </w:r>
            <w:proofErr w:type="gramStart"/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微课制作</w:t>
            </w:r>
            <w:proofErr w:type="gramEnd"/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比赛一等奖；              条件10-参与国家级课题研究排名第2；           条件13-</w:t>
            </w:r>
            <w:proofErr w:type="gramStart"/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获软著</w:t>
            </w:r>
            <w:proofErr w:type="gramEnd"/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1项排名第3；                   条件14-在国内CN期刊上发表过3篇论文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援藏</w:t>
            </w:r>
          </w:p>
        </w:tc>
      </w:tr>
      <w:tr w:rsidR="00E417A5" w:rsidRPr="00E417A5" w:rsidTr="00E417A5">
        <w:trPr>
          <w:trHeight w:val="19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17A5">
              <w:rPr>
                <w:rFonts w:ascii="Arial" w:eastAsia="宋体" w:hAnsi="Arial" w:cs="Arial"/>
                <w:kern w:val="0"/>
                <w:sz w:val="20"/>
                <w:szCs w:val="20"/>
              </w:rPr>
              <w:t>XX</w:t>
            </w:r>
            <w:r w:rsidRPr="00E417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市人力资源和社会保障局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E417A5">
              <w:rPr>
                <w:rFonts w:ascii="Arial" w:eastAsia="宋体" w:hAnsi="Arial" w:cs="Arial"/>
                <w:kern w:val="0"/>
                <w:sz w:val="20"/>
                <w:szCs w:val="20"/>
              </w:rPr>
              <w:t>XX</w:t>
            </w:r>
            <w:r w:rsidRPr="00E417A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技师学院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副高级职称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高级讲师/高级实习指导教师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正常晋升/高层次</w:t>
            </w:r>
            <w:proofErr w:type="gramStart"/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人才直评</w:t>
            </w:r>
            <w:proofErr w:type="gramEnd"/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/破格/</w:t>
            </w:r>
            <w:proofErr w:type="gramStart"/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改系列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A5" w:rsidRPr="00E417A5" w:rsidRDefault="00E417A5" w:rsidP="00E417A5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条件1-获省级教育教学三等奖1次；</w:t>
            </w:r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条件5-市级</w:t>
            </w:r>
            <w:proofErr w:type="gramStart"/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微课制作</w:t>
            </w:r>
            <w:proofErr w:type="gramEnd"/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比赛一等奖；      </w:t>
            </w:r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条件10-参与省级课题研究排名第2。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7A5" w:rsidRPr="00E417A5" w:rsidRDefault="00E417A5" w:rsidP="00E417A5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417A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第二次申报该等级</w:t>
            </w:r>
          </w:p>
        </w:tc>
      </w:tr>
      <w:tr w:rsidR="00E417A5" w:rsidRPr="00E417A5" w:rsidTr="00E417A5">
        <w:trPr>
          <w:trHeight w:val="799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7A5" w:rsidRPr="00E417A5" w:rsidRDefault="00E417A5" w:rsidP="00E417A5">
            <w:pPr>
              <w:widowControl/>
              <w:jc w:val="left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E417A5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填表人：              联系电话：</w:t>
            </w:r>
          </w:p>
        </w:tc>
      </w:tr>
      <w:tr w:rsidR="00E417A5" w:rsidRPr="00E417A5" w:rsidTr="00E417A5">
        <w:trPr>
          <w:trHeight w:val="1962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7A5" w:rsidRPr="00E417A5" w:rsidRDefault="00E417A5" w:rsidP="00E417A5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E417A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填表说明：1.序号按照工作单位推荐顺序编写；</w:t>
            </w:r>
            <w:r w:rsidRPr="00E417A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br/>
              <w:t>2.高层次人才直评、破格人员在备注中列明符合直通车条件的资格；</w:t>
            </w:r>
            <w:r w:rsidRPr="00E417A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br/>
              <w:t>3.业绩成果要与政策文件中编号一一对应，如示例中格式填写；</w:t>
            </w:r>
            <w:r w:rsidRPr="00E417A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br/>
              <w:t>4.如果教师有援藏、援疆、援青、援甘肃、扶贫协作重庆和二次以上申报该级别职称等情况，可以在备注中标注。</w:t>
            </w:r>
            <w:r w:rsidRPr="00E417A5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br/>
              <w:t>5.此表格报送纸质版后请将电子版发送至sdpxjy@126.com。</w:t>
            </w:r>
          </w:p>
        </w:tc>
      </w:tr>
    </w:tbl>
    <w:p w:rsidR="00E417A5" w:rsidRPr="00E417A5" w:rsidRDefault="00E417A5" w:rsidP="00B41C12">
      <w:bookmarkStart w:id="0" w:name="_GoBack"/>
      <w:bookmarkEnd w:id="0"/>
    </w:p>
    <w:sectPr w:rsidR="00E417A5" w:rsidRPr="00E417A5" w:rsidSect="00E417A5">
      <w:pgSz w:w="16838" w:h="11906" w:orient="landscape"/>
      <w:pgMar w:top="851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F4"/>
    <w:rsid w:val="00046D9A"/>
    <w:rsid w:val="000E3B3D"/>
    <w:rsid w:val="00280583"/>
    <w:rsid w:val="00376010"/>
    <w:rsid w:val="00390CF4"/>
    <w:rsid w:val="007A2242"/>
    <w:rsid w:val="00936F3A"/>
    <w:rsid w:val="00B41C12"/>
    <w:rsid w:val="00DF2563"/>
    <w:rsid w:val="00E417A5"/>
    <w:rsid w:val="00EB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199DD7E-DB2E-4585-9F3E-50C6D844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544</Characters>
  <Application>Microsoft Office Word</Application>
  <DocSecurity>0</DocSecurity>
  <Lines>4</Lines>
  <Paragraphs>1</Paragraphs>
  <ScaleCrop>false</ScaleCrop>
  <Company>微软中国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张启玥</dc:creator>
  <cp:keywords/>
  <dc:description/>
  <cp:lastModifiedBy>张启玥</cp:lastModifiedBy>
  <cp:revision>4</cp:revision>
  <dcterms:created xsi:type="dcterms:W3CDTF">2021-10-25T03:47:00Z</dcterms:created>
  <dcterms:modified xsi:type="dcterms:W3CDTF">2021-10-25T03:53:00Z</dcterms:modified>
</cp:coreProperties>
</file>