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事业单位引进急需紧缺人才</w:t>
      </w:r>
      <w:r>
        <w:rPr>
          <w:rFonts w:hint="eastAsia"/>
          <w:sz w:val="44"/>
          <w:szCs w:val="44"/>
          <w:highlight w:val="none"/>
          <w:lang w:val="en-US" w:eastAsia="zh-CN"/>
        </w:rPr>
        <w:t>报名</w:t>
      </w:r>
      <w:r>
        <w:rPr>
          <w:rFonts w:hint="eastAsia"/>
          <w:sz w:val="44"/>
          <w:szCs w:val="44"/>
          <w:highlight w:val="none"/>
        </w:rPr>
        <w:t>表</w:t>
      </w:r>
    </w:p>
    <w:p>
      <w:pPr>
        <w:jc w:val="both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报考岗位：</w:t>
      </w:r>
    </w:p>
    <w:tbl>
      <w:tblPr>
        <w:tblStyle w:val="5"/>
        <w:tblW w:w="9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"/>
        <w:gridCol w:w="959"/>
        <w:gridCol w:w="1038"/>
        <w:gridCol w:w="529"/>
        <w:gridCol w:w="510"/>
        <w:gridCol w:w="799"/>
        <w:gridCol w:w="33"/>
        <w:gridCol w:w="967"/>
        <w:gridCol w:w="1534"/>
        <w:gridCol w:w="1458"/>
        <w:gridCol w:w="113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eastAsia="zh-CN"/>
              </w:rPr>
              <w:t>与身份证、报名信息一致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请仔细核对</w:t>
            </w: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近期清晰免冠电子照片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中共党员\共青团员\群众\其他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*省*市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良好\一般\较差\残疾（若有心脏病、传染病等疾病，请明确写出）</w:t>
            </w: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大学专科</w:t>
            </w:r>
            <w:bookmarkStart w:id="0" w:name="_GoBack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\</w:t>
            </w:r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大学本科\硕士研究生\博士研究生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按照毕业证书规范填写，若为研究生，请写明研究方向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  种类/学科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教师资格证证书号码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原工作单位及岗位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聘用单位名称+岗位（若为事业单位，请在后面括号备注在编/备案制/合同制/临时职工，同时明确管理、专业技术或工勤岗位）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职称或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按职称证书名称规范填写，职称证书同时写明专业及层级，若没有填无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精确到门牌号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2008.09-2011.07  **学校 高中阶段学习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2011.09-2015.07  **大学 **专业 大学本科阶段学习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2015.09-2018.07  **大学 **专业 硕士研究生阶段学习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2018.08-2019.08  ***公司**岗位 职务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2019.09--        待业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从高中学习经历开始填写，一直填写至报名当月，需连续填写，待业期也需填写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若为在职教育学历，需明确标注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荣誉称号奖项成果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获*年度国家奖学金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获国家实用新型专利（专利名称）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获**从业技能大赛*等奖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公告岗位中明确需要具备的资质，需在此栏体现，明确取得成果时间及规范名称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及其主要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社会关系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随迁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山东省枣庄市薛城区新城街道四季菁华社区居民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山东省枣庄市薛城区陶庄镇唐庄村务农/个体/自由职业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山东省枣庄市薛城区实验小学教师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山东省枣庄市薛城区实验小学学生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65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家庭成员均需填写，含直系兄弟姐妹，有特殊情况（离异、亡故）的，单位备注报送；已婚人员还需填写配偶及配偶家庭关系、子女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工作单位及职务：如实填写，单位履行审核责任，有可能需要回避的情况务必填写清楚，不得隐瞒。务农、个体、自由职业均需填写清楚（个体工商户是在工商行政管理部门登记的经营活动，自由职业包括自由撰稿人、个体文艺工作者和职业股民等自我雇佣模式的就业形式），退休的要写退休前单位并括号标注已退休，确实没有工作的，按照省、市、县（区、市）、乡镇（街道）、村（社区）逐级精确写到村民或居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9975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应聘人员签名：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日</w:t>
            </w: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本人具备岗位所列其他资格或存在材料容缺受理的有关情况，请详细说明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4DF6592-60E3-42C1-9EBC-9CB9E5A528D8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3475C1C-D65E-4B21-AF6C-55A651C2CA5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A78019A-FBD0-4535-8E64-E1D465F0F5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6310F36-6DA2-49A1-9F2A-D7E49D8F94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zJmNDkwMTgzYmQwNzUzMTg4MDNjMTExZWU5ZjIifQ=="/>
  </w:docVars>
  <w:rsids>
    <w:rsidRoot w:val="7928438C"/>
    <w:rsid w:val="32866EB2"/>
    <w:rsid w:val="3F5B6CAF"/>
    <w:rsid w:val="792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eastAsia="方正大标宋简体"/>
      <w:kern w:val="44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2024-03-04T08:32:00Z</dcterms:created>
  <dc:creator>企业用户_644839156</dc:creator>
  <cp:lastModifiedBy>张启玥</cp:lastModifiedBy>
  <dcterms:modified xsi:type="dcterms:W3CDTF">2024-03-22T02:17:58Z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525AB87637F74EA5A365F1467D12DCB5_11</vt:lpwstr>
  </property>
</Properties>
</file>