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第一届全省技能大赛赛项承接申报一览表</w:t>
      </w:r>
    </w:p>
    <w:p>
      <w:pPr>
        <w:rPr>
          <w:color w:val="auto"/>
        </w:rPr>
      </w:pPr>
    </w:p>
    <w:p>
      <w:pPr>
        <w:pStyle w:val="3"/>
        <w:tabs>
          <w:tab w:val="left" w:pos="3157"/>
        </w:tabs>
        <w:rPr>
          <w:rFonts w:hint="default" w:eastAsia="仿宋_GB2312"/>
          <w:color w:val="auto"/>
          <w:lang w:val="en-US" w:eastAsia="zh-CN"/>
        </w:rPr>
      </w:pPr>
      <w:r>
        <w:rPr>
          <w:rFonts w:hAnsi="Times New Roman" w:eastAsia="宋体" w:cs="Times New Roman"/>
          <w:color w:val="auto"/>
          <w:sz w:val="21"/>
          <w:szCs w:val="21"/>
        </w:rPr>
        <w:t>填表单位：</w:t>
      </w:r>
      <w:r>
        <w:rPr>
          <w:rFonts w:hint="eastAsia" w:hAnsi="Times New Roman" w:eastAsia="宋体" w:cs="Times New Roman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hAnsi="Times New Roman" w:eastAsia="宋体" w:cs="Times New Roman"/>
          <w:color w:val="auto"/>
          <w:sz w:val="21"/>
          <w:szCs w:val="21"/>
          <w:lang w:val="en-US" w:eastAsia="zh-CN"/>
        </w:rPr>
        <w:t xml:space="preserve">                         联络人</w:t>
      </w:r>
      <w:r>
        <w:rPr>
          <w:rFonts w:hint="eastAsia" w:cs="Times New Roman"/>
          <w:color w:val="auto"/>
          <w:sz w:val="21"/>
          <w:szCs w:val="21"/>
          <w:lang w:val="en-US" w:eastAsia="zh-CN"/>
        </w:rPr>
        <w:t xml:space="preserve">：            </w:t>
      </w:r>
      <w:r>
        <w:rPr>
          <w:rFonts w:hint="eastAsia" w:hAnsi="Times New Roman" w:eastAsia="宋体" w:cs="Times New Roman"/>
          <w:color w:val="auto"/>
          <w:sz w:val="21"/>
          <w:szCs w:val="21"/>
          <w:lang w:val="en-US" w:eastAsia="zh-CN"/>
        </w:rPr>
        <w:t xml:space="preserve">联络方式：  </w:t>
      </w:r>
      <w:r>
        <w:rPr>
          <w:rFonts w:hint="eastAsia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color w:val="auto"/>
          <w:lang w:val="en-US" w:eastAsia="zh-CN"/>
        </w:rPr>
        <w:t xml:space="preserve">                             </w:t>
      </w:r>
    </w:p>
    <w:tbl>
      <w:tblPr>
        <w:tblStyle w:val="7"/>
        <w:tblW w:w="8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1226"/>
        <w:gridCol w:w="2944"/>
        <w:gridCol w:w="1367"/>
        <w:gridCol w:w="1367"/>
        <w:gridCol w:w="1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一、世赛选拔项目（共63项）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项目领域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是否承接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主赛场赛项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是否承接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分赛场赛项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运输与物流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（7项）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飞机维修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汽车喷漆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重型车辆维修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货运代理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轨道车辆技术（双人）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结构与建筑技术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（13项）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砌筑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家具制作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混凝土建筑（双人）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电气装置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精细木工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园艺（双人）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油漆与装饰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抹灰与隔墙系统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管道与制暖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制冷与空调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瓷砖贴面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数字建造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制造与工程技术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（21项）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数控铣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建筑金属构造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工业控制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工业机械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制造团队挑战赛（三人）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CAD机械设计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机电一体化（双人）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移动机器人（双人）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塑料模具工程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原型制作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焊接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水处理技术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化学实验室技术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增材制造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工业设计技术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工业4.0（双人）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光电技术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可再生能源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机器人系统集成（双人）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信息与通信技术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商务软件解决方案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网站技术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网络安全（双人）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创意艺术与时尚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（6项）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平面设计技术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商品展示技术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3D数字游戏艺术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社会及个人服务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（8项）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烘焙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美容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糖艺/西点制作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烹饪（西餐）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美发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健康和社会照护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酒店接待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b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二、国赛精选项目（共26项）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传统赛项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（26项）</w:t>
            </w: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数控铣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装配钳工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焊接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CAD 机械设计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汽车维修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新能源汽车智能化技术（双人）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木工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砌筑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室内装饰设计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网络系统管理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信息网络布线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珠宝加工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时装技术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餐厅服务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烹饪（中餐）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烘焙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茶艺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社会体育指导（健身）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起重设备应用技术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石油钻井技术（双人）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电力系统运营与维护（双人）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计算机软件测试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机器人焊接技术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531" w:bottom="1814" w:left="1531" w:header="851" w:footer="1588" w:gutter="0"/>
          <w:pgNumType w:fmt="decimal"/>
          <w:cols w:space="720" w:num="1"/>
          <w:docGrid w:type="linesAndChars" w:linePitch="587" w:charSpace="-849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第一届全省技能大赛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赛项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承接</w:t>
      </w:r>
      <w:r>
        <w:rPr>
          <w:rFonts w:hint="eastAsia" w:ascii="方正小标宋简体" w:hAnsi="黑体" w:eastAsia="方正小标宋简体"/>
          <w:color w:val="auto"/>
          <w:sz w:val="44"/>
          <w:szCs w:val="44"/>
        </w:rPr>
        <w:t>单位申报表</w:t>
      </w:r>
    </w:p>
    <w:p>
      <w:pPr>
        <w:pStyle w:val="2"/>
        <w:rPr>
          <w:color w:val="auto"/>
        </w:rPr>
      </w:pPr>
    </w:p>
    <w:tbl>
      <w:tblPr>
        <w:tblStyle w:val="7"/>
        <w:tblW w:w="89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2588"/>
        <w:gridCol w:w="1708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01" w:type="dxa"/>
            <w:gridSpan w:val="4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申报单位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spacing w:line="276" w:lineRule="auto"/>
              <w:ind w:left="-50" w:leftChars="-51" w:right="-164" w:rightChars="-52" w:hanging="111" w:hangingChars="54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单位注册地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  <w:t>单位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spacing w:line="276" w:lineRule="auto"/>
              <w:ind w:left="-50" w:leftChars="-51" w:right="-164" w:rightChars="-52" w:hanging="111" w:hangingChars="54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588" w:type="dxa"/>
            <w:vAlign w:val="center"/>
          </w:tcPr>
          <w:p>
            <w:pPr>
              <w:widowControl/>
              <w:spacing w:line="276" w:lineRule="auto"/>
              <w:ind w:left="-50" w:leftChars="-51" w:right="-164" w:rightChars="-52" w:hanging="111" w:hangingChars="54"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08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263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申报赛项1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申报赛项2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申报赛项3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申报赛项4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color w:val="auto"/>
                <w:kern w:val="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75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申报赛项5</w:t>
            </w:r>
          </w:p>
        </w:tc>
        <w:tc>
          <w:tcPr>
            <w:tcW w:w="692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1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  <w:jc w:val="center"/>
        </w:trPr>
        <w:tc>
          <w:tcPr>
            <w:tcW w:w="8901" w:type="dxa"/>
            <w:gridSpan w:val="4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textAlignment w:val="auto"/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1"/>
                <w:szCs w:val="21"/>
              </w:rPr>
              <w:t>申报基础：</w:t>
            </w:r>
            <w:r>
              <w:rPr>
                <w:rFonts w:hint="eastAsia" w:ascii="仿宋_GB2312" w:hAnsi="楷体" w:eastAsia="仿宋_GB2312" w:cs="仿宋_GB2312"/>
                <w:color w:val="auto"/>
                <w:sz w:val="21"/>
                <w:szCs w:val="21"/>
                <w:lang w:val="en-US" w:eastAsia="zh-CN"/>
              </w:rPr>
              <w:t>赛项承接单位优势</w:t>
            </w:r>
            <w:r>
              <w:rPr>
                <w:rFonts w:hint="eastAsia" w:ascii="仿宋_GB2312" w:hAnsi="楷体" w:eastAsia="仿宋_GB2312" w:cs="仿宋_GB2312"/>
                <w:color w:val="auto"/>
                <w:sz w:val="21"/>
                <w:szCs w:val="21"/>
              </w:rPr>
              <w:t>;</w:t>
            </w:r>
            <w:r>
              <w:rPr>
                <w:rFonts w:hint="eastAsia" w:ascii="仿宋_GB2312" w:hAnsi="楷体" w:eastAsia="仿宋_GB2312" w:cs="仿宋_GB2312"/>
                <w:color w:val="auto"/>
                <w:sz w:val="21"/>
                <w:szCs w:val="21"/>
                <w:lang w:val="en-US" w:eastAsia="zh-CN"/>
              </w:rPr>
              <w:t>赛项承接各项保障有关情况；</w:t>
            </w:r>
            <w:r>
              <w:rPr>
                <w:rFonts w:hint="eastAsia" w:ascii="仿宋_GB2312" w:hAnsi="楷体" w:eastAsia="仿宋_GB2312" w:cs="仿宋_GB2312"/>
                <w:color w:val="auto"/>
                <w:sz w:val="21"/>
                <w:szCs w:val="21"/>
              </w:rPr>
              <w:t>承接过省部级及以上竞赛赛项的业绩情况概述。</w:t>
            </w:r>
            <w:r>
              <w:rPr>
                <w:rFonts w:hint="eastAsia" w:ascii="仿宋_GB2312" w:hAnsi="楷体" w:eastAsia="仿宋_GB2312" w:cs="仿宋_GB2312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楷体" w:eastAsia="仿宋_GB2312" w:cs="仿宋_GB2312"/>
                <w:color w:val="auto"/>
                <w:sz w:val="21"/>
                <w:szCs w:val="21"/>
                <w:lang w:val="en-US" w:eastAsia="zh-CN"/>
              </w:rPr>
              <w:t>可加页</w:t>
            </w:r>
            <w:r>
              <w:rPr>
                <w:rFonts w:hint="eastAsia" w:ascii="仿宋_GB2312" w:hAnsi="楷体" w:eastAsia="仿宋_GB2312" w:cs="仿宋_GB2312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97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申报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4"/>
              </w:rPr>
              <w:t>意见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926" w:type="dxa"/>
            <w:gridSpan w:val="3"/>
            <w:vAlign w:val="top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单位公章：</w:t>
            </w:r>
          </w:p>
          <w:p>
            <w:pPr>
              <w:pStyle w:val="2"/>
              <w:ind w:firstLine="211"/>
              <w:rPr>
                <w:b w:val="0"/>
                <w:bCs w:val="0"/>
                <w:color w:val="auto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负责人（签字）：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right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auto"/>
                <w:kern w:val="0"/>
                <w:sz w:val="21"/>
                <w:szCs w:val="21"/>
              </w:rPr>
              <w:t>年    月   日</w:t>
            </w:r>
          </w:p>
        </w:tc>
      </w:tr>
    </w:tbl>
    <w:p>
      <w:pPr>
        <w:widowControl/>
        <w:jc w:val="left"/>
        <w:rPr>
          <w:rFonts w:hint="eastAsia" w:ascii="黑体" w:hAnsi="黑体" w:eastAsia="黑体" w:cs="仿宋_GB2312"/>
          <w:color w:val="auto"/>
          <w:sz w:val="32"/>
          <w:szCs w:val="32"/>
        </w:rPr>
        <w:sectPr>
          <w:pgSz w:w="11906" w:h="16838"/>
          <w:pgMar w:top="2098" w:right="1531" w:bottom="1814" w:left="1531" w:header="851" w:footer="1588" w:gutter="0"/>
          <w:pgNumType w:fmt="decimal"/>
          <w:cols w:space="720" w:num="1"/>
          <w:docGrid w:type="linesAndChars" w:linePitch="587" w:charSpace="-849"/>
        </w:sectPr>
      </w:pPr>
    </w:p>
    <w:p>
      <w:pPr>
        <w:widowControl/>
        <w:jc w:val="left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附件3</w:t>
      </w:r>
    </w:p>
    <w:p>
      <w:pPr>
        <w:pStyle w:val="2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w w:val="98"/>
          <w:sz w:val="44"/>
          <w:szCs w:val="44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/>
          <w:color w:val="auto"/>
          <w:w w:val="98"/>
          <w:sz w:val="44"/>
          <w:szCs w:val="44"/>
          <w:lang w:val="en-US" w:eastAsia="zh-CN"/>
        </w:rPr>
        <w:t>第一届全省技能大赛</w:t>
      </w:r>
      <w:r>
        <w:rPr>
          <w:rFonts w:hint="eastAsia" w:ascii="方正小标宋简体" w:hAnsi="黑体" w:eastAsia="方正小标宋简体"/>
          <w:color w:val="auto"/>
          <w:w w:val="98"/>
          <w:sz w:val="44"/>
          <w:szCs w:val="44"/>
        </w:rPr>
        <w:t>赛项</w:t>
      </w:r>
      <w:r>
        <w:rPr>
          <w:rFonts w:hint="eastAsia" w:ascii="方正小标宋简体" w:hAnsi="黑体" w:eastAsia="方正小标宋简体"/>
          <w:color w:val="auto"/>
          <w:w w:val="98"/>
          <w:sz w:val="44"/>
          <w:szCs w:val="44"/>
          <w:lang w:val="en-US" w:eastAsia="zh-CN"/>
        </w:rPr>
        <w:t>承接</w:t>
      </w:r>
      <w:r>
        <w:rPr>
          <w:rFonts w:hint="eastAsia" w:ascii="方正小标宋简体" w:hAnsi="黑体" w:eastAsia="方正小标宋简体"/>
          <w:color w:val="auto"/>
          <w:w w:val="98"/>
          <w:sz w:val="44"/>
          <w:szCs w:val="44"/>
        </w:rPr>
        <w:t>实施方案</w:t>
      </w:r>
      <w:r>
        <w:rPr>
          <w:rFonts w:hint="eastAsia" w:ascii="方正小标宋简体" w:hAnsi="黑体" w:eastAsia="方正小标宋简体"/>
          <w:color w:val="auto"/>
          <w:w w:val="98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/>
          <w:color w:val="auto"/>
          <w:w w:val="98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黑体" w:eastAsia="方正小标宋简体"/>
          <w:color w:val="auto"/>
          <w:w w:val="98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一、单位介绍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二、组织机构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三、职责分工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四、工作安排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五、资金管理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六、安全保障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七、技术保障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八、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承接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承诺</w:t>
      </w:r>
    </w:p>
    <w:sectPr>
      <w:footerReference r:id="rId4" w:type="default"/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AYbmry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29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00D90815"/>
    <w:rsid w:val="00445ADC"/>
    <w:rsid w:val="00920307"/>
    <w:rsid w:val="00D90815"/>
    <w:rsid w:val="032438EA"/>
    <w:rsid w:val="03490D33"/>
    <w:rsid w:val="038416E3"/>
    <w:rsid w:val="06CF335E"/>
    <w:rsid w:val="071D1FC8"/>
    <w:rsid w:val="077D438E"/>
    <w:rsid w:val="086F68F5"/>
    <w:rsid w:val="0E19369F"/>
    <w:rsid w:val="0E9741D3"/>
    <w:rsid w:val="103506D0"/>
    <w:rsid w:val="11E44A9C"/>
    <w:rsid w:val="150A78EE"/>
    <w:rsid w:val="15923A28"/>
    <w:rsid w:val="16805D00"/>
    <w:rsid w:val="16D75978"/>
    <w:rsid w:val="174B61AE"/>
    <w:rsid w:val="179E3530"/>
    <w:rsid w:val="187C0AB3"/>
    <w:rsid w:val="18B54AAC"/>
    <w:rsid w:val="18D741DA"/>
    <w:rsid w:val="1B4114FD"/>
    <w:rsid w:val="1D341D0C"/>
    <w:rsid w:val="1DA64AF8"/>
    <w:rsid w:val="1DB36824"/>
    <w:rsid w:val="1E17468A"/>
    <w:rsid w:val="1E9A0EDF"/>
    <w:rsid w:val="1F605610"/>
    <w:rsid w:val="1FFA7591"/>
    <w:rsid w:val="212B4270"/>
    <w:rsid w:val="221C1BC5"/>
    <w:rsid w:val="234458C2"/>
    <w:rsid w:val="236D3071"/>
    <w:rsid w:val="240E4A74"/>
    <w:rsid w:val="242C748A"/>
    <w:rsid w:val="244F7ED3"/>
    <w:rsid w:val="25970954"/>
    <w:rsid w:val="26B817B7"/>
    <w:rsid w:val="27E876CD"/>
    <w:rsid w:val="291050B9"/>
    <w:rsid w:val="2AD0443E"/>
    <w:rsid w:val="2B3B425A"/>
    <w:rsid w:val="2B8C7310"/>
    <w:rsid w:val="2BF37F68"/>
    <w:rsid w:val="2C09535D"/>
    <w:rsid w:val="2D242637"/>
    <w:rsid w:val="2D327295"/>
    <w:rsid w:val="2EED4DD5"/>
    <w:rsid w:val="2F174345"/>
    <w:rsid w:val="31604462"/>
    <w:rsid w:val="3182723B"/>
    <w:rsid w:val="32126FC4"/>
    <w:rsid w:val="327146A0"/>
    <w:rsid w:val="33B83B6F"/>
    <w:rsid w:val="33ED711E"/>
    <w:rsid w:val="33F45AF2"/>
    <w:rsid w:val="35B97233"/>
    <w:rsid w:val="36317031"/>
    <w:rsid w:val="38BB4862"/>
    <w:rsid w:val="3AC44107"/>
    <w:rsid w:val="3B487AA7"/>
    <w:rsid w:val="3C21022B"/>
    <w:rsid w:val="3CB61859"/>
    <w:rsid w:val="3CB90D59"/>
    <w:rsid w:val="3D37783E"/>
    <w:rsid w:val="3DCC5ED6"/>
    <w:rsid w:val="3E794287"/>
    <w:rsid w:val="3ED526CB"/>
    <w:rsid w:val="3F3057D1"/>
    <w:rsid w:val="4277091E"/>
    <w:rsid w:val="43AC7CFF"/>
    <w:rsid w:val="449655C2"/>
    <w:rsid w:val="4503006B"/>
    <w:rsid w:val="45143381"/>
    <w:rsid w:val="458A2DBA"/>
    <w:rsid w:val="471B1742"/>
    <w:rsid w:val="47356E37"/>
    <w:rsid w:val="47610A01"/>
    <w:rsid w:val="490E1BDC"/>
    <w:rsid w:val="49395073"/>
    <w:rsid w:val="4947032F"/>
    <w:rsid w:val="496C7763"/>
    <w:rsid w:val="49742C88"/>
    <w:rsid w:val="499356E1"/>
    <w:rsid w:val="4A6666D5"/>
    <w:rsid w:val="4B243036"/>
    <w:rsid w:val="4C095E00"/>
    <w:rsid w:val="4C2A3172"/>
    <w:rsid w:val="4C7B1D1F"/>
    <w:rsid w:val="4D42261E"/>
    <w:rsid w:val="4DAE7095"/>
    <w:rsid w:val="4DE04F6A"/>
    <w:rsid w:val="4FC8664E"/>
    <w:rsid w:val="50186EDD"/>
    <w:rsid w:val="518F6399"/>
    <w:rsid w:val="520303C8"/>
    <w:rsid w:val="52840F33"/>
    <w:rsid w:val="52BE4DE6"/>
    <w:rsid w:val="53460D62"/>
    <w:rsid w:val="5560428F"/>
    <w:rsid w:val="55E12F88"/>
    <w:rsid w:val="57416CD8"/>
    <w:rsid w:val="5745382D"/>
    <w:rsid w:val="576D2925"/>
    <w:rsid w:val="57BE71E5"/>
    <w:rsid w:val="59FD4AF9"/>
    <w:rsid w:val="5ACA1A4B"/>
    <w:rsid w:val="5BA33D83"/>
    <w:rsid w:val="5BB117BB"/>
    <w:rsid w:val="5C1013B3"/>
    <w:rsid w:val="5DF0099E"/>
    <w:rsid w:val="5E691F5B"/>
    <w:rsid w:val="5E9D2C80"/>
    <w:rsid w:val="5EC36E2F"/>
    <w:rsid w:val="60205FA7"/>
    <w:rsid w:val="61EA5D93"/>
    <w:rsid w:val="628A7395"/>
    <w:rsid w:val="63570F1A"/>
    <w:rsid w:val="63B74C06"/>
    <w:rsid w:val="654C4926"/>
    <w:rsid w:val="65F5730C"/>
    <w:rsid w:val="675E60B4"/>
    <w:rsid w:val="683C6B40"/>
    <w:rsid w:val="68F11556"/>
    <w:rsid w:val="69CD1D2E"/>
    <w:rsid w:val="6A736E57"/>
    <w:rsid w:val="6BFD2CC5"/>
    <w:rsid w:val="6CB262F2"/>
    <w:rsid w:val="6CCD545D"/>
    <w:rsid w:val="6E063ABE"/>
    <w:rsid w:val="6E3A53C5"/>
    <w:rsid w:val="6E3B52C6"/>
    <w:rsid w:val="6F443BFE"/>
    <w:rsid w:val="70547C64"/>
    <w:rsid w:val="71E6119A"/>
    <w:rsid w:val="726228C1"/>
    <w:rsid w:val="72F14220"/>
    <w:rsid w:val="73BD46FE"/>
    <w:rsid w:val="73ED59B8"/>
    <w:rsid w:val="75D22B35"/>
    <w:rsid w:val="76EE3C82"/>
    <w:rsid w:val="77E60E65"/>
    <w:rsid w:val="7A490DFF"/>
    <w:rsid w:val="7D207E0B"/>
    <w:rsid w:val="7D5D52E9"/>
    <w:rsid w:val="7E9C63F0"/>
    <w:rsid w:val="7FFE61FF"/>
    <w:rsid w:val="FEFF36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next w:val="4"/>
    <w:qFormat/>
    <w:uiPriority w:val="0"/>
    <w:rPr>
      <w:rFonts w:ascii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paragraph" w:customStyle="1" w:styleId="14">
    <w:name w:val="正文文本 (2)"/>
    <w:basedOn w:val="1"/>
    <w:qFormat/>
    <w:uiPriority w:val="0"/>
    <w:pPr>
      <w:shd w:val="clear" w:color="auto" w:fill="FFFFFF"/>
      <w:spacing w:before="480" w:line="518" w:lineRule="exact"/>
      <w:ind w:hanging="1060"/>
      <w:jc w:val="left"/>
    </w:pPr>
    <w:rPr>
      <w:rFonts w:ascii="MingLiU" w:hAnsi="MingLiU" w:eastAsia="MingLiU" w:cs="MingLiU"/>
      <w:spacing w:val="3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946</Words>
  <Characters>1029</Characters>
  <Lines>1</Lines>
  <Paragraphs>1</Paragraphs>
  <TotalTime>0</TotalTime>
  <ScaleCrop>false</ScaleCrop>
  <LinksUpToDate>false</LinksUpToDate>
  <CharactersWithSpaces>1126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2009-06-09T19:10:00Z</dcterms:created>
  <dc:creator>User</dc:creator>
  <cp:lastModifiedBy>蟋小蟀</cp:lastModifiedBy>
  <cp:lastPrinted>2009-06-09T19:30:00Z</cp:lastPrinted>
  <dcterms:modified xsi:type="dcterms:W3CDTF">2023-03-24T03:58:29Z</dcterms:modified>
  <dc:title>山东省人力资源和社会保障厅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197A087C254A413ABE94D6E92E5A3B6F</vt:lpwstr>
  </property>
</Properties>
</file>